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7AADD" w14:textId="631FBC6F" w:rsidR="00E36EAE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01D6D">
        <w:rPr>
          <w:rFonts w:ascii="Times New Roman" w:hAnsi="Times New Roman" w:cs="Times New Roman"/>
          <w:b/>
          <w:sz w:val="24"/>
          <w:szCs w:val="24"/>
        </w:rPr>
        <w:tab/>
      </w:r>
      <w:r w:rsidRPr="00901D6D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C0B4C" w:rsidRPr="00901D6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36EAE" w:rsidRPr="00901D6D">
        <w:rPr>
          <w:rFonts w:ascii="Times New Roman" w:hAnsi="Times New Roman" w:cs="Times New Roman"/>
          <w:b/>
          <w:sz w:val="24"/>
          <w:szCs w:val="24"/>
        </w:rPr>
        <w:tab/>
      </w:r>
      <w:r w:rsidR="00E36EAE" w:rsidRPr="00901D6D">
        <w:rPr>
          <w:rFonts w:ascii="Times New Roman" w:hAnsi="Times New Roman" w:cs="Times New Roman"/>
          <w:b/>
          <w:sz w:val="24"/>
          <w:szCs w:val="24"/>
        </w:rPr>
        <w:tab/>
      </w:r>
      <w:r w:rsidR="00E36EAE" w:rsidRPr="00901D6D">
        <w:rPr>
          <w:rFonts w:ascii="Times New Roman" w:hAnsi="Times New Roman" w:cs="Times New Roman"/>
          <w:b/>
          <w:sz w:val="24"/>
          <w:szCs w:val="24"/>
        </w:rPr>
        <w:tab/>
      </w:r>
      <w:r w:rsidR="00E36EAE" w:rsidRPr="00901D6D">
        <w:rPr>
          <w:rFonts w:ascii="Times New Roman" w:hAnsi="Times New Roman" w:cs="Times New Roman"/>
          <w:b/>
          <w:sz w:val="24"/>
          <w:szCs w:val="24"/>
        </w:rPr>
        <w:tab/>
      </w:r>
      <w:r w:rsidR="00E36EAE" w:rsidRPr="00901D6D">
        <w:rPr>
          <w:rFonts w:ascii="Times New Roman" w:hAnsi="Times New Roman" w:cs="Times New Roman"/>
          <w:b/>
          <w:sz w:val="24"/>
          <w:szCs w:val="24"/>
        </w:rPr>
        <w:tab/>
      </w:r>
      <w:r w:rsidR="00E36EAE" w:rsidRPr="00901D6D">
        <w:rPr>
          <w:rFonts w:ascii="Times New Roman" w:hAnsi="Times New Roman" w:cs="Times New Roman"/>
          <w:b/>
          <w:sz w:val="24"/>
          <w:szCs w:val="24"/>
        </w:rPr>
        <w:tab/>
      </w:r>
      <w:r w:rsidR="00E36EAE" w:rsidRPr="00901D6D">
        <w:rPr>
          <w:rFonts w:ascii="Times New Roman" w:hAnsi="Times New Roman" w:cs="Times New Roman"/>
          <w:b/>
          <w:sz w:val="24"/>
          <w:szCs w:val="24"/>
        </w:rPr>
        <w:tab/>
      </w:r>
      <w:r w:rsidR="00E36EAE" w:rsidRPr="00901D6D">
        <w:rPr>
          <w:rFonts w:ascii="Times New Roman" w:hAnsi="Times New Roman" w:cs="Times New Roman"/>
          <w:sz w:val="24"/>
          <w:szCs w:val="24"/>
        </w:rPr>
        <w:t xml:space="preserve">PROJEKT </w:t>
      </w:r>
    </w:p>
    <w:p w14:paraId="6CE4D2F7" w14:textId="324168F8" w:rsidR="00BA1211" w:rsidRPr="00901D6D" w:rsidRDefault="00AC328C" w:rsidP="00AC3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A1211" w:rsidRPr="00901D6D">
        <w:rPr>
          <w:rFonts w:ascii="Times New Roman" w:hAnsi="Times New Roman" w:cs="Times New Roman"/>
          <w:b/>
          <w:sz w:val="24"/>
          <w:szCs w:val="24"/>
        </w:rPr>
        <w:t>XLIII/31</w:t>
      </w:r>
      <w:r w:rsidR="007031DD" w:rsidRPr="00901D6D">
        <w:rPr>
          <w:rFonts w:ascii="Times New Roman" w:hAnsi="Times New Roman" w:cs="Times New Roman"/>
          <w:b/>
          <w:sz w:val="24"/>
          <w:szCs w:val="24"/>
        </w:rPr>
        <w:t>6</w:t>
      </w:r>
      <w:r w:rsidR="00BA1211" w:rsidRPr="00901D6D">
        <w:rPr>
          <w:rFonts w:ascii="Times New Roman" w:hAnsi="Times New Roman" w:cs="Times New Roman"/>
          <w:b/>
          <w:sz w:val="24"/>
          <w:szCs w:val="24"/>
        </w:rPr>
        <w:t>/2023</w:t>
      </w:r>
    </w:p>
    <w:p w14:paraId="217E39DB" w14:textId="0F5A6986" w:rsidR="00BA1211" w:rsidRPr="00901D6D" w:rsidRDefault="00BA1211" w:rsidP="00AC3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14:paraId="027E3E3C" w14:textId="1A8EEE5B" w:rsidR="00BA1211" w:rsidRPr="00901D6D" w:rsidRDefault="00BA1211" w:rsidP="00AC3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z dnia   13 stycznia 2023 roku</w:t>
      </w:r>
    </w:p>
    <w:p w14:paraId="402635B3" w14:textId="77777777" w:rsidR="00BA1211" w:rsidRPr="00901D6D" w:rsidRDefault="00BA1211" w:rsidP="00BA12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E6ECD3" w14:textId="77777777" w:rsidR="00BA1211" w:rsidRPr="00901D6D" w:rsidRDefault="00BA1211" w:rsidP="00BA1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 xml:space="preserve">w sprawie zmian w budżecie Gminy Bądkowo na 2023 rok </w:t>
      </w:r>
    </w:p>
    <w:p w14:paraId="7A180821" w14:textId="15ED0D3A" w:rsidR="00BA1211" w:rsidRPr="00901D6D" w:rsidRDefault="00BA1211" w:rsidP="00AC32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</w:pPr>
      <w:r w:rsidRPr="00901D6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Na podstawie art. 18 ust. 2 pkt. 4 ustawy z dnia 8 marca </w:t>
      </w:r>
      <w:r w:rsidR="00AC328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1990 r. o samorządzie gminnym (</w:t>
      </w:r>
      <w:bookmarkStart w:id="0" w:name="_GoBack"/>
      <w:bookmarkEnd w:id="0"/>
      <w:r w:rsidRPr="00901D6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Dz. U. z 2022 r. poz. 559  ze  zm. ) art. 211 , 212, 214, 235-237</w:t>
      </w:r>
      <w:r w:rsidR="00AC328C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)</w:t>
      </w:r>
      <w:r w:rsidRPr="00901D6D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ustawy z dnia  27 sierpnia 2009 r. o finansach publicznych  (Dz. U. z 2022 r. poz.1634 ze zm. ) </w:t>
      </w:r>
      <w:r w:rsidRPr="00901D6D">
        <w:rPr>
          <w:rFonts w:ascii="Times New Roman" w:eastAsia="Times New Roman" w:hAnsi="Times New Roman" w:cs="Times New Roman"/>
          <w:b/>
          <w:color w:val="272725"/>
          <w:sz w:val="24"/>
          <w:szCs w:val="24"/>
          <w:lang w:eastAsia="pl-PL"/>
        </w:rPr>
        <w:t>Rada Gminy Bądkowo uchwala, co następuje:</w:t>
      </w:r>
    </w:p>
    <w:p w14:paraId="06FCE403" w14:textId="77777777" w:rsidR="00BA1211" w:rsidRPr="00901D6D" w:rsidRDefault="00BA1211" w:rsidP="00BA1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 xml:space="preserve">§1.W uchwale nr XLII/310/2022 Rady Gminy Bądkowo z dnia </w:t>
      </w:r>
      <w:r w:rsidR="007031DD" w:rsidRPr="00901D6D">
        <w:rPr>
          <w:rFonts w:ascii="Times New Roman" w:hAnsi="Times New Roman" w:cs="Times New Roman"/>
          <w:b/>
          <w:sz w:val="24"/>
          <w:szCs w:val="24"/>
        </w:rPr>
        <w:t>20 grudnia 2022</w:t>
      </w:r>
      <w:r w:rsidRPr="00901D6D">
        <w:rPr>
          <w:rFonts w:ascii="Times New Roman" w:hAnsi="Times New Roman" w:cs="Times New Roman"/>
          <w:b/>
          <w:sz w:val="24"/>
          <w:szCs w:val="24"/>
        </w:rPr>
        <w:t xml:space="preserve"> roku w sprawie uchwalenia budżetu Gminy Bądkowo na 202</w:t>
      </w:r>
      <w:r w:rsidR="007031DD" w:rsidRPr="00901D6D">
        <w:rPr>
          <w:rFonts w:ascii="Times New Roman" w:hAnsi="Times New Roman" w:cs="Times New Roman"/>
          <w:b/>
          <w:sz w:val="24"/>
          <w:szCs w:val="24"/>
        </w:rPr>
        <w:t>3</w:t>
      </w:r>
      <w:r w:rsidRPr="00901D6D">
        <w:rPr>
          <w:rFonts w:ascii="Times New Roman" w:hAnsi="Times New Roman" w:cs="Times New Roman"/>
          <w:b/>
          <w:sz w:val="24"/>
          <w:szCs w:val="24"/>
        </w:rPr>
        <w:t xml:space="preserve"> rok </w:t>
      </w:r>
    </w:p>
    <w:p w14:paraId="2EC3EAAF" w14:textId="77777777" w:rsidR="00BA1211" w:rsidRPr="00901D6D" w:rsidRDefault="00BA1211" w:rsidP="00BA1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 xml:space="preserve">wprowadza się następujące zmiany </w:t>
      </w:r>
    </w:p>
    <w:p w14:paraId="2D0EF9C4" w14:textId="77777777" w:rsidR="00BA1211" w:rsidRPr="00901D6D" w:rsidRDefault="00BA1211" w:rsidP="00BA12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w § 1 ustala się dochody budżetu na kwotę </w:t>
      </w:r>
      <w:r w:rsidR="0051256D" w:rsidRPr="00901D6D">
        <w:rPr>
          <w:rFonts w:ascii="Times New Roman" w:hAnsi="Times New Roman" w:cs="Times New Roman"/>
          <w:b/>
          <w:sz w:val="24"/>
          <w:szCs w:val="24"/>
        </w:rPr>
        <w:t>28.278.803,48zł</w:t>
      </w:r>
      <w:r w:rsidRPr="00901D6D">
        <w:rPr>
          <w:rFonts w:ascii="Times New Roman" w:hAnsi="Times New Roman" w:cs="Times New Roman"/>
          <w:b/>
          <w:sz w:val="24"/>
          <w:szCs w:val="24"/>
        </w:rPr>
        <w:t>,</w:t>
      </w:r>
    </w:p>
    <w:p w14:paraId="3290A4E7" w14:textId="77777777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z tego:</w:t>
      </w:r>
    </w:p>
    <w:p w14:paraId="7212FD71" w14:textId="77777777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-dochody bieżące </w:t>
      </w:r>
      <w:r w:rsidR="009B3CA4" w:rsidRPr="00901D6D">
        <w:rPr>
          <w:rFonts w:ascii="Times New Roman" w:hAnsi="Times New Roman" w:cs="Times New Roman"/>
          <w:b/>
          <w:sz w:val="24"/>
          <w:szCs w:val="24"/>
        </w:rPr>
        <w:t>18.572.803,48zł</w:t>
      </w:r>
      <w:r w:rsidRPr="00901D6D">
        <w:rPr>
          <w:rFonts w:ascii="Times New Roman" w:hAnsi="Times New Roman" w:cs="Times New Roman"/>
          <w:b/>
          <w:sz w:val="24"/>
          <w:szCs w:val="24"/>
        </w:rPr>
        <w:t>,</w:t>
      </w:r>
    </w:p>
    <w:p w14:paraId="5D91DBD9" w14:textId="77777777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-dochody majątkowe </w:t>
      </w:r>
      <w:r w:rsidR="009B3CA4" w:rsidRPr="00901D6D">
        <w:rPr>
          <w:rFonts w:ascii="Times New Roman" w:hAnsi="Times New Roman" w:cs="Times New Roman"/>
          <w:b/>
          <w:sz w:val="24"/>
          <w:szCs w:val="24"/>
        </w:rPr>
        <w:t>9.706.000,00zł</w:t>
      </w:r>
      <w:r w:rsidRPr="00901D6D">
        <w:rPr>
          <w:rFonts w:ascii="Times New Roman" w:hAnsi="Times New Roman" w:cs="Times New Roman"/>
          <w:b/>
          <w:sz w:val="24"/>
          <w:szCs w:val="24"/>
        </w:rPr>
        <w:t>,</w:t>
      </w:r>
    </w:p>
    <w:p w14:paraId="3FAC0127" w14:textId="77777777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w tym: ze sprzedaży majątku </w:t>
      </w:r>
      <w:r w:rsidR="009B3CA4" w:rsidRPr="00901D6D">
        <w:rPr>
          <w:rFonts w:ascii="Times New Roman" w:hAnsi="Times New Roman" w:cs="Times New Roman"/>
          <w:b/>
          <w:sz w:val="24"/>
          <w:szCs w:val="24"/>
        </w:rPr>
        <w:t>506.000</w:t>
      </w:r>
      <w:r w:rsidRPr="00901D6D">
        <w:rPr>
          <w:rFonts w:ascii="Times New Roman" w:hAnsi="Times New Roman" w:cs="Times New Roman"/>
          <w:b/>
          <w:sz w:val="24"/>
          <w:szCs w:val="24"/>
        </w:rPr>
        <w:t>,00zł.</w:t>
      </w:r>
    </w:p>
    <w:p w14:paraId="44B50F88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           zgodnie z załącznikiem nr 1 do niniejszej uchwały.</w:t>
      </w:r>
    </w:p>
    <w:p w14:paraId="7121B07E" w14:textId="52D03126" w:rsidR="00BA1211" w:rsidRPr="00901D6D" w:rsidRDefault="00BA1211" w:rsidP="00BA121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w § 2</w:t>
      </w:r>
      <w:r w:rsidR="00D55FFB" w:rsidRPr="00901D6D">
        <w:rPr>
          <w:rFonts w:ascii="Times New Roman" w:hAnsi="Times New Roman" w:cs="Times New Roman"/>
          <w:sz w:val="24"/>
          <w:szCs w:val="24"/>
        </w:rPr>
        <w:t>.1</w:t>
      </w:r>
      <w:r w:rsidRPr="00901D6D">
        <w:rPr>
          <w:rFonts w:ascii="Times New Roman" w:hAnsi="Times New Roman" w:cs="Times New Roman"/>
          <w:sz w:val="24"/>
          <w:szCs w:val="24"/>
        </w:rPr>
        <w:t xml:space="preserve"> ustala się wydatki budżetu na kwotę  </w:t>
      </w:r>
      <w:r w:rsidR="009B3CA4" w:rsidRPr="00901D6D">
        <w:rPr>
          <w:rFonts w:ascii="Times New Roman" w:hAnsi="Times New Roman" w:cs="Times New Roman"/>
          <w:b/>
          <w:sz w:val="24"/>
          <w:szCs w:val="24"/>
        </w:rPr>
        <w:t>31.923.707,90zł</w:t>
      </w:r>
      <w:r w:rsidRPr="00901D6D">
        <w:rPr>
          <w:rFonts w:ascii="Times New Roman" w:hAnsi="Times New Roman" w:cs="Times New Roman"/>
          <w:b/>
          <w:sz w:val="24"/>
          <w:szCs w:val="24"/>
        </w:rPr>
        <w:t>,</w:t>
      </w:r>
    </w:p>
    <w:p w14:paraId="347CB4AE" w14:textId="77777777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z tego:</w:t>
      </w:r>
    </w:p>
    <w:p w14:paraId="2F2C480F" w14:textId="56110F4A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-wydatki bieżące </w:t>
      </w:r>
      <w:r w:rsidR="009B3CA4" w:rsidRPr="00901D6D">
        <w:rPr>
          <w:rFonts w:ascii="Times New Roman" w:hAnsi="Times New Roman" w:cs="Times New Roman"/>
          <w:b/>
          <w:sz w:val="24"/>
          <w:szCs w:val="24"/>
        </w:rPr>
        <w:t>20.1</w:t>
      </w:r>
      <w:r w:rsidR="0026107F" w:rsidRPr="00901D6D">
        <w:rPr>
          <w:rFonts w:ascii="Times New Roman" w:hAnsi="Times New Roman" w:cs="Times New Roman"/>
          <w:b/>
          <w:sz w:val="24"/>
          <w:szCs w:val="24"/>
        </w:rPr>
        <w:t>5</w:t>
      </w:r>
      <w:r w:rsidR="009B3CA4" w:rsidRPr="00901D6D">
        <w:rPr>
          <w:rFonts w:ascii="Times New Roman" w:hAnsi="Times New Roman" w:cs="Times New Roman"/>
          <w:b/>
          <w:sz w:val="24"/>
          <w:szCs w:val="24"/>
        </w:rPr>
        <w:t>2.447,90zł</w:t>
      </w:r>
      <w:r w:rsidRPr="00901D6D">
        <w:rPr>
          <w:rFonts w:ascii="Times New Roman" w:hAnsi="Times New Roman" w:cs="Times New Roman"/>
          <w:b/>
          <w:sz w:val="24"/>
          <w:szCs w:val="24"/>
        </w:rPr>
        <w:t>,</w:t>
      </w:r>
    </w:p>
    <w:p w14:paraId="50D540EA" w14:textId="77777777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w tym: na obsługę długu  </w:t>
      </w:r>
      <w:r w:rsidRPr="00901D6D">
        <w:rPr>
          <w:rFonts w:ascii="Times New Roman" w:hAnsi="Times New Roman" w:cs="Times New Roman"/>
          <w:b/>
          <w:sz w:val="24"/>
          <w:szCs w:val="24"/>
        </w:rPr>
        <w:t>8</w:t>
      </w:r>
      <w:r w:rsidR="009B3CA4" w:rsidRPr="00901D6D">
        <w:rPr>
          <w:rFonts w:ascii="Times New Roman" w:hAnsi="Times New Roman" w:cs="Times New Roman"/>
          <w:b/>
          <w:sz w:val="24"/>
          <w:szCs w:val="24"/>
        </w:rPr>
        <w:t>0</w:t>
      </w:r>
      <w:r w:rsidRPr="00901D6D">
        <w:rPr>
          <w:rFonts w:ascii="Times New Roman" w:hAnsi="Times New Roman" w:cs="Times New Roman"/>
          <w:b/>
          <w:sz w:val="24"/>
          <w:szCs w:val="24"/>
        </w:rPr>
        <w:t>.000,00zł,</w:t>
      </w:r>
    </w:p>
    <w:p w14:paraId="20282634" w14:textId="5EB8AD72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-wydatki majątkowe  </w:t>
      </w:r>
      <w:r w:rsidR="00B738BB" w:rsidRPr="00901D6D">
        <w:rPr>
          <w:rFonts w:ascii="Times New Roman" w:hAnsi="Times New Roman" w:cs="Times New Roman"/>
          <w:b/>
          <w:sz w:val="24"/>
          <w:szCs w:val="24"/>
        </w:rPr>
        <w:t>11.7</w:t>
      </w:r>
      <w:r w:rsidR="0026107F" w:rsidRPr="00901D6D">
        <w:rPr>
          <w:rFonts w:ascii="Times New Roman" w:hAnsi="Times New Roman" w:cs="Times New Roman"/>
          <w:b/>
          <w:sz w:val="24"/>
          <w:szCs w:val="24"/>
        </w:rPr>
        <w:t>7</w:t>
      </w:r>
      <w:r w:rsidR="00B738BB" w:rsidRPr="00901D6D">
        <w:rPr>
          <w:rFonts w:ascii="Times New Roman" w:hAnsi="Times New Roman" w:cs="Times New Roman"/>
          <w:b/>
          <w:sz w:val="24"/>
          <w:szCs w:val="24"/>
        </w:rPr>
        <w:t>1.260,00zł</w:t>
      </w:r>
      <w:r w:rsidRPr="00901D6D">
        <w:rPr>
          <w:rFonts w:ascii="Times New Roman" w:hAnsi="Times New Roman" w:cs="Times New Roman"/>
          <w:b/>
          <w:sz w:val="24"/>
          <w:szCs w:val="24"/>
        </w:rPr>
        <w:t>,</w:t>
      </w:r>
    </w:p>
    <w:p w14:paraId="3F4E6086" w14:textId="6808FAD4" w:rsidR="00BA1211" w:rsidRPr="00901D6D" w:rsidRDefault="00BA1211" w:rsidP="00BA1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zgodnie z załącznikiem nr 2 do niniejszej uchwały</w:t>
      </w:r>
      <w:r w:rsidR="00D55FFB" w:rsidRPr="00901D6D">
        <w:rPr>
          <w:rFonts w:ascii="Times New Roman" w:hAnsi="Times New Roman" w:cs="Times New Roman"/>
          <w:sz w:val="24"/>
          <w:szCs w:val="24"/>
        </w:rPr>
        <w:t>,</w:t>
      </w:r>
    </w:p>
    <w:p w14:paraId="3B8B768D" w14:textId="30403640" w:rsidR="00D55FFB" w:rsidRPr="00901D6D" w:rsidRDefault="00D55FFB" w:rsidP="00BA121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2.   Wydatki inwestycyjne w 2023 roku </w:t>
      </w:r>
      <w:r w:rsidR="00E8107C" w:rsidRPr="00901D6D">
        <w:rPr>
          <w:rFonts w:ascii="Times New Roman" w:hAnsi="Times New Roman" w:cs="Times New Roman"/>
          <w:sz w:val="24"/>
          <w:szCs w:val="24"/>
        </w:rPr>
        <w:t xml:space="preserve">ustala </w:t>
      </w:r>
      <w:r w:rsidRPr="00901D6D">
        <w:rPr>
          <w:rFonts w:ascii="Times New Roman" w:hAnsi="Times New Roman" w:cs="Times New Roman"/>
          <w:sz w:val="24"/>
          <w:szCs w:val="24"/>
        </w:rPr>
        <w:t xml:space="preserve">w wysokości </w:t>
      </w:r>
      <w:r w:rsidRPr="00901D6D">
        <w:rPr>
          <w:rFonts w:ascii="Times New Roman" w:hAnsi="Times New Roman" w:cs="Times New Roman"/>
          <w:b/>
          <w:sz w:val="24"/>
          <w:szCs w:val="24"/>
        </w:rPr>
        <w:t>11.7</w:t>
      </w:r>
      <w:r w:rsidR="0026107F" w:rsidRPr="00901D6D">
        <w:rPr>
          <w:rFonts w:ascii="Times New Roman" w:hAnsi="Times New Roman" w:cs="Times New Roman"/>
          <w:b/>
          <w:sz w:val="24"/>
          <w:szCs w:val="24"/>
        </w:rPr>
        <w:t>7</w:t>
      </w:r>
      <w:r w:rsidRPr="00901D6D">
        <w:rPr>
          <w:rFonts w:ascii="Times New Roman" w:hAnsi="Times New Roman" w:cs="Times New Roman"/>
          <w:b/>
          <w:sz w:val="24"/>
          <w:szCs w:val="24"/>
        </w:rPr>
        <w:t>1.260,00zł</w:t>
      </w:r>
      <w:r w:rsidRPr="00901D6D">
        <w:rPr>
          <w:rFonts w:ascii="Times New Roman" w:hAnsi="Times New Roman" w:cs="Times New Roman"/>
          <w:sz w:val="24"/>
          <w:szCs w:val="24"/>
        </w:rPr>
        <w:t>, zgodnie z załącznikiem nr 3 do niniejszej uchwały,</w:t>
      </w:r>
    </w:p>
    <w:p w14:paraId="091379F5" w14:textId="77777777" w:rsidR="00D55FFB" w:rsidRPr="00901D6D" w:rsidRDefault="00D55FFB" w:rsidP="00D55F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3. Dochody i wydatki związane z realizacją:</w:t>
      </w:r>
    </w:p>
    <w:p w14:paraId="6C7D7B32" w14:textId="699B39B9" w:rsidR="00D55FFB" w:rsidRPr="00901D6D" w:rsidRDefault="00D55FFB" w:rsidP="00D55FF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            -  zadań  </w:t>
      </w:r>
      <w:r w:rsidR="00E8107C" w:rsidRPr="00901D6D">
        <w:rPr>
          <w:rFonts w:ascii="Times New Roman" w:hAnsi="Times New Roman" w:cs="Times New Roman"/>
          <w:sz w:val="24"/>
          <w:szCs w:val="24"/>
        </w:rPr>
        <w:t xml:space="preserve">z zakresu administracji rządowej wykonywanych na podstawie porozumień z organami administracji rządowej, </w:t>
      </w:r>
      <w:r w:rsidRPr="00901D6D">
        <w:rPr>
          <w:rFonts w:ascii="Times New Roman" w:hAnsi="Times New Roman" w:cs="Times New Roman"/>
          <w:sz w:val="24"/>
          <w:szCs w:val="24"/>
        </w:rPr>
        <w:t xml:space="preserve">zgodnie z załącznikiem nr </w:t>
      </w:r>
      <w:r w:rsidR="00E8107C" w:rsidRPr="00901D6D">
        <w:rPr>
          <w:rFonts w:ascii="Times New Roman" w:hAnsi="Times New Roman" w:cs="Times New Roman"/>
          <w:sz w:val="24"/>
          <w:szCs w:val="24"/>
        </w:rPr>
        <w:t>4</w:t>
      </w:r>
      <w:r w:rsidRPr="00901D6D">
        <w:rPr>
          <w:rFonts w:ascii="Times New Roman" w:hAnsi="Times New Roman" w:cs="Times New Roman"/>
          <w:sz w:val="24"/>
          <w:szCs w:val="24"/>
        </w:rPr>
        <w:t>,</w:t>
      </w:r>
      <w:r w:rsidR="00E8107C" w:rsidRPr="00901D6D">
        <w:rPr>
          <w:rFonts w:ascii="Times New Roman" w:hAnsi="Times New Roman" w:cs="Times New Roman"/>
          <w:sz w:val="24"/>
          <w:szCs w:val="24"/>
        </w:rPr>
        <w:t>4</w:t>
      </w:r>
      <w:r w:rsidRPr="00901D6D">
        <w:rPr>
          <w:rFonts w:ascii="Times New Roman" w:hAnsi="Times New Roman" w:cs="Times New Roman"/>
          <w:sz w:val="24"/>
          <w:szCs w:val="24"/>
        </w:rPr>
        <w:t>b</w:t>
      </w:r>
      <w:r w:rsidR="004703E8" w:rsidRPr="00901D6D">
        <w:rPr>
          <w:rFonts w:ascii="Times New Roman" w:hAnsi="Times New Roman" w:cs="Times New Roman"/>
          <w:sz w:val="24"/>
          <w:szCs w:val="24"/>
        </w:rPr>
        <w:t xml:space="preserve"> do niniejszej uchwały </w:t>
      </w:r>
      <w:r w:rsidRPr="00901D6D">
        <w:rPr>
          <w:rFonts w:ascii="Times New Roman" w:hAnsi="Times New Roman" w:cs="Times New Roman"/>
          <w:sz w:val="24"/>
          <w:szCs w:val="24"/>
        </w:rPr>
        <w:t>.</w:t>
      </w:r>
    </w:p>
    <w:p w14:paraId="0F086FFC" w14:textId="77777777" w:rsidR="008076CC" w:rsidRPr="00901D6D" w:rsidRDefault="008076CC" w:rsidP="00BA1211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BCC7B3" w14:textId="77777777" w:rsidR="00574839" w:rsidRPr="00901D6D" w:rsidRDefault="007E6BFC" w:rsidP="005748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Paragraf 4 otrzymuje brzmienie </w:t>
      </w:r>
    </w:p>
    <w:p w14:paraId="5245FDDC" w14:textId="5EBBD292" w:rsidR="00574839" w:rsidRPr="00901D6D" w:rsidRDefault="00D55FFB" w:rsidP="00574839">
      <w:pPr>
        <w:pStyle w:val="Akapitzlist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„</w:t>
      </w:r>
      <w:r w:rsidR="00574839" w:rsidRPr="00901D6D">
        <w:rPr>
          <w:rFonts w:ascii="Times New Roman" w:hAnsi="Times New Roman" w:cs="Times New Roman"/>
          <w:sz w:val="24"/>
          <w:szCs w:val="24"/>
        </w:rPr>
        <w:t xml:space="preserve">Deficyt budżetu Gminy w wysokości </w:t>
      </w:r>
      <w:r w:rsidR="00387432" w:rsidRPr="00901D6D">
        <w:rPr>
          <w:rFonts w:ascii="Times New Roman" w:hAnsi="Times New Roman" w:cs="Times New Roman"/>
          <w:b/>
          <w:bCs/>
          <w:sz w:val="24"/>
          <w:szCs w:val="24"/>
        </w:rPr>
        <w:t xml:space="preserve">3.644.904,42 </w:t>
      </w:r>
      <w:r w:rsidR="00574839" w:rsidRPr="00901D6D"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="00574839" w:rsidRPr="00901D6D">
        <w:rPr>
          <w:rFonts w:ascii="Times New Roman" w:hAnsi="Times New Roman" w:cs="Times New Roman"/>
          <w:sz w:val="24"/>
          <w:szCs w:val="24"/>
        </w:rPr>
        <w:t xml:space="preserve"> zostanie pokryty przychodami pochodzącymi z :</w:t>
      </w:r>
    </w:p>
    <w:p w14:paraId="6228C6F9" w14:textId="77777777" w:rsidR="00574839" w:rsidRPr="00901D6D" w:rsidRDefault="00574839" w:rsidP="00574839">
      <w:pPr>
        <w:pStyle w:val="Akapitzlist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      - </w:t>
      </w: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środków o których mowa w art. 217 ust2 pkt 6 ustawy o finansach publicznych  w kwocie </w:t>
      </w:r>
      <w:r w:rsidR="00AB69FC"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2.477.864,42zł</w:t>
      </w:r>
      <w:r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14:paraId="5166276E" w14:textId="77777777" w:rsidR="00574839" w:rsidRPr="00901D6D" w:rsidRDefault="00574839" w:rsidP="00D55FFB">
      <w:pPr>
        <w:pStyle w:val="Akapitzlist"/>
        <w:tabs>
          <w:tab w:val="right" w:pos="283"/>
          <w:tab w:val="left" w:pos="340"/>
          <w:tab w:val="right" w:pos="9781"/>
        </w:tabs>
        <w:autoSpaceDE w:val="0"/>
        <w:autoSpaceDN w:val="0"/>
        <w:adjustRightInd w:val="0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   - </w:t>
      </w: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przychodów jednostek samorządu terytorialnego z niewykorzystanych środków pieniężnych na rachunku bieżącym budżetu, wynikających z rozliczenia dochodów i wydatków nimi finansowanych, związanych ze szczególnymi zasadami wykonywania budżetu określonymi w odrębnych ustawach w kwocie </w:t>
      </w:r>
      <w:r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1.167.040,00zł,</w:t>
      </w:r>
    </w:p>
    <w:p w14:paraId="39F5E27F" w14:textId="5A93C64A" w:rsidR="00D55FFB" w:rsidRPr="00901D6D" w:rsidRDefault="00574839" w:rsidP="0057483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>§4</w:t>
      </w:r>
      <w:r w:rsidR="00D55FFB"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otrzymuje brzemiennie :</w:t>
      </w:r>
    </w:p>
    <w:p w14:paraId="57039328" w14:textId="0D167D8E" w:rsidR="00574839" w:rsidRPr="00901D6D" w:rsidRDefault="00574839" w:rsidP="00D55FFB">
      <w:pPr>
        <w:pStyle w:val="Akapitzlist"/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Przychody budżetu w wysokości</w:t>
      </w:r>
      <w:r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69FC"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3.804.904,42</w:t>
      </w:r>
      <w:r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</w:t>
      </w: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w wysokości </w:t>
      </w:r>
      <w:r w:rsidRPr="00901D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160.000,00 zł</w:t>
      </w: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załącznikiem </w:t>
      </w:r>
      <w:r w:rsidR="000C0B4C"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 </w:t>
      </w:r>
      <w:r w:rsidR="004703E8"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C0B4C"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uchwały </w:t>
      </w:r>
      <w:r w:rsidRPr="00901D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314A76" w14:textId="27B42A4C" w:rsidR="00BA1211" w:rsidRPr="00901D6D" w:rsidRDefault="00580B58" w:rsidP="000C0B4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01D6D">
        <w:rPr>
          <w:rFonts w:ascii="Times New Roman" w:hAnsi="Times New Roman" w:cs="Times New Roman"/>
        </w:rPr>
        <w:t xml:space="preserve">Ustala się plan finansowy na realizację zadania związanego z zakupem preferencyjnego paliwa stałego dla gospodarstw domowych, w związku z wejściem w życie ustawy z dnia 27 października 2022 roku (Dz.U. poz. 2236), zgodnie z załącznikiem nr </w:t>
      </w:r>
      <w:r w:rsidR="004703E8" w:rsidRPr="00901D6D">
        <w:rPr>
          <w:rFonts w:ascii="Times New Roman" w:hAnsi="Times New Roman" w:cs="Times New Roman"/>
        </w:rPr>
        <w:t>6</w:t>
      </w:r>
      <w:r w:rsidRPr="00901D6D">
        <w:rPr>
          <w:rFonts w:ascii="Times New Roman" w:hAnsi="Times New Roman" w:cs="Times New Roman"/>
        </w:rPr>
        <w:t xml:space="preserve"> do niniejszej uchwały</w:t>
      </w:r>
    </w:p>
    <w:p w14:paraId="61025E0B" w14:textId="05991DE3" w:rsidR="00BA1211" w:rsidRPr="00901D6D" w:rsidRDefault="003E0A57" w:rsidP="00553A3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01D6D">
        <w:rPr>
          <w:rFonts w:ascii="Times New Roman" w:hAnsi="Times New Roman" w:cs="Times New Roman"/>
        </w:rPr>
        <w:t>Plan finansowy dochodów i  wydatków  na 2023 rok realizowanych w ramach Rządowego Funduszu Polski Ład: Program Inwestycji  Strategicznych</w:t>
      </w:r>
      <w:r w:rsidR="00553A33" w:rsidRPr="00901D6D">
        <w:rPr>
          <w:rFonts w:ascii="Times New Roman" w:hAnsi="Times New Roman" w:cs="Times New Roman"/>
        </w:rPr>
        <w:t>, zgodnie z załącznikiem nr 7 i 7a do niniejszej uchwały</w:t>
      </w:r>
      <w:r w:rsidRPr="00901D6D">
        <w:rPr>
          <w:rFonts w:ascii="Times New Roman" w:hAnsi="Times New Roman" w:cs="Times New Roman"/>
        </w:rPr>
        <w:t>.</w:t>
      </w:r>
    </w:p>
    <w:p w14:paraId="32DEA948" w14:textId="77777777" w:rsidR="00BA1211" w:rsidRPr="00901D6D" w:rsidRDefault="00BA1211" w:rsidP="00BA12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D6D">
        <w:rPr>
          <w:rFonts w:ascii="Times New Roman" w:eastAsia="Calibri" w:hAnsi="Times New Roman" w:cs="Times New Roman"/>
          <w:sz w:val="24"/>
          <w:szCs w:val="24"/>
        </w:rPr>
        <w:t>§ 2.Wykonanie uchwały powierza się Wójtowi Gminy Bądkowo.</w:t>
      </w:r>
    </w:p>
    <w:p w14:paraId="23110E78" w14:textId="77777777" w:rsidR="00BA1211" w:rsidRPr="00901D6D" w:rsidRDefault="00BA1211" w:rsidP="00BA12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64C6DE" w14:textId="77777777" w:rsidR="00BA1211" w:rsidRPr="00901D6D" w:rsidRDefault="00BA1211" w:rsidP="00BA121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1D6D">
        <w:rPr>
          <w:rFonts w:ascii="Times New Roman" w:eastAsia="Calibri" w:hAnsi="Times New Roman" w:cs="Times New Roman"/>
          <w:sz w:val="24"/>
          <w:szCs w:val="24"/>
        </w:rPr>
        <w:t>§ 3.Uchwała wchodzi w życie z dniem podjęcia i podlega ogłoszeniu w Dzienniku Urzędowym Województwa Kujawsko-Pomorskiego</w:t>
      </w:r>
    </w:p>
    <w:p w14:paraId="152E121C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    </w:t>
      </w: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14:paraId="23797F62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18A9D2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37A13F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1E46C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4EAB6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D1C09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A96FE5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3669E0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888D5F" w14:textId="77777777" w:rsidR="0051256D" w:rsidRPr="00901D6D" w:rsidRDefault="0051256D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A42492" w14:textId="77777777" w:rsidR="0051256D" w:rsidRPr="00901D6D" w:rsidRDefault="0051256D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BAB36" w14:textId="77777777" w:rsidR="0051256D" w:rsidRPr="00901D6D" w:rsidRDefault="0051256D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841CF7" w14:textId="77777777" w:rsidR="0051256D" w:rsidRPr="00901D6D" w:rsidRDefault="0051256D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583495" w14:textId="77777777" w:rsidR="0051256D" w:rsidRPr="00901D6D" w:rsidRDefault="0051256D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E5ED8D" w14:textId="77777777" w:rsidR="0051256D" w:rsidRPr="00901D6D" w:rsidRDefault="0051256D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577E66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98E620" w14:textId="77777777" w:rsidR="00BA1211" w:rsidRPr="00901D6D" w:rsidRDefault="00BA1211" w:rsidP="00BA12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10FA7" w14:textId="77777777" w:rsidR="00BA1211" w:rsidRPr="00901D6D" w:rsidRDefault="00BA1211" w:rsidP="00BA1211">
      <w:pPr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01D6D">
        <w:rPr>
          <w:rFonts w:ascii="Times New Roman" w:hAnsi="Times New Roman" w:cs="Times New Roman"/>
          <w:b/>
          <w:sz w:val="24"/>
          <w:szCs w:val="24"/>
        </w:rPr>
        <w:t>Uzasadnienie do uchwały</w:t>
      </w:r>
    </w:p>
    <w:p w14:paraId="41822BB8" w14:textId="34605C4F" w:rsidR="00BA1211" w:rsidRPr="00901D6D" w:rsidRDefault="00901D6D" w:rsidP="00BA12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N</w:t>
      </w:r>
      <w:r w:rsidR="00BA1211" w:rsidRPr="00901D6D">
        <w:rPr>
          <w:rFonts w:ascii="Times New Roman" w:hAnsi="Times New Roman" w:cs="Times New Roman"/>
          <w:b/>
          <w:sz w:val="24"/>
          <w:szCs w:val="24"/>
        </w:rPr>
        <w:t>r XLII</w:t>
      </w:r>
      <w:r w:rsidR="000C0B4C" w:rsidRPr="00901D6D">
        <w:rPr>
          <w:rFonts w:ascii="Times New Roman" w:hAnsi="Times New Roman" w:cs="Times New Roman"/>
          <w:b/>
          <w:sz w:val="24"/>
          <w:szCs w:val="24"/>
        </w:rPr>
        <w:t>I</w:t>
      </w:r>
      <w:r w:rsidR="00D74C65" w:rsidRPr="00901D6D">
        <w:rPr>
          <w:rFonts w:ascii="Times New Roman" w:hAnsi="Times New Roman" w:cs="Times New Roman"/>
          <w:b/>
          <w:sz w:val="24"/>
          <w:szCs w:val="24"/>
        </w:rPr>
        <w:t>/316/2023</w:t>
      </w:r>
      <w:r w:rsidR="00BA1211" w:rsidRPr="00901D6D">
        <w:rPr>
          <w:rFonts w:ascii="Times New Roman" w:hAnsi="Times New Roman" w:cs="Times New Roman"/>
          <w:sz w:val="24"/>
          <w:szCs w:val="24"/>
        </w:rPr>
        <w:t xml:space="preserve"> </w:t>
      </w:r>
      <w:r w:rsidR="00BA1211" w:rsidRPr="00901D6D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14:paraId="5E04449B" w14:textId="64C8D58F" w:rsidR="00EC17B8" w:rsidRPr="00901D6D" w:rsidRDefault="00EC17B8" w:rsidP="00EC17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z dnia 13 grudnia 2023 roku</w:t>
      </w:r>
    </w:p>
    <w:p w14:paraId="39D41892" w14:textId="77777777" w:rsidR="00BA1211" w:rsidRPr="00901D6D" w:rsidRDefault="00B9313C" w:rsidP="00BA1211">
      <w:pPr>
        <w:jc w:val="both"/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Dokonuje si</w:t>
      </w:r>
      <w:r w:rsidR="00BA1211" w:rsidRPr="00901D6D">
        <w:rPr>
          <w:rFonts w:ascii="Times New Roman" w:hAnsi="Times New Roman" w:cs="Times New Roman"/>
          <w:sz w:val="24"/>
          <w:szCs w:val="24"/>
        </w:rPr>
        <w:t>ę następujących zmian w budżecie gminy Bądkowo na 202</w:t>
      </w:r>
      <w:r w:rsidR="00D74C65" w:rsidRPr="00901D6D">
        <w:rPr>
          <w:rFonts w:ascii="Times New Roman" w:hAnsi="Times New Roman" w:cs="Times New Roman"/>
          <w:sz w:val="24"/>
          <w:szCs w:val="24"/>
        </w:rPr>
        <w:t>3</w:t>
      </w:r>
      <w:r w:rsidR="00BA1211" w:rsidRPr="00901D6D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18BF7401" w14:textId="73CD6D7F" w:rsidR="00BA1211" w:rsidRPr="00901D6D" w:rsidRDefault="00BA1211" w:rsidP="00BA1211">
      <w:pPr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 xml:space="preserve">Dochody </w:t>
      </w:r>
      <w:r w:rsidR="00D55FFB" w:rsidRPr="00901D6D">
        <w:rPr>
          <w:rFonts w:ascii="Times New Roman" w:hAnsi="Times New Roman" w:cs="Times New Roman"/>
          <w:b/>
          <w:sz w:val="24"/>
          <w:szCs w:val="24"/>
        </w:rPr>
        <w:t>zwiększa się o kwotę 612.500,00zł, w tym na:</w:t>
      </w:r>
    </w:p>
    <w:p w14:paraId="03D21179" w14:textId="77777777" w:rsidR="00BA1211" w:rsidRPr="00901D6D" w:rsidRDefault="00BA1211" w:rsidP="00BA1211">
      <w:pPr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Dział 400, rozdz. 400</w:t>
      </w:r>
      <w:r w:rsidR="00B9313C" w:rsidRPr="00901D6D">
        <w:rPr>
          <w:rFonts w:ascii="Times New Roman" w:hAnsi="Times New Roman" w:cs="Times New Roman"/>
          <w:b/>
          <w:sz w:val="24"/>
          <w:szCs w:val="24"/>
        </w:rPr>
        <w:t>95</w:t>
      </w:r>
      <w:r w:rsidR="00B9313C" w:rsidRPr="00901D6D">
        <w:rPr>
          <w:rFonts w:ascii="Times New Roman" w:hAnsi="Times New Roman" w:cs="Times New Roman"/>
          <w:sz w:val="24"/>
          <w:szCs w:val="24"/>
        </w:rPr>
        <w:t xml:space="preserve"> –</w:t>
      </w:r>
      <w:r w:rsidR="007C5D7B" w:rsidRPr="00901D6D">
        <w:rPr>
          <w:rFonts w:ascii="Times New Roman" w:hAnsi="Times New Roman" w:cs="Times New Roman"/>
          <w:sz w:val="24"/>
          <w:szCs w:val="24"/>
        </w:rPr>
        <w:t>Pozostała działalność</w:t>
      </w:r>
      <w:r w:rsidRPr="00901D6D">
        <w:rPr>
          <w:rFonts w:ascii="Times New Roman" w:hAnsi="Times New Roman" w:cs="Times New Roman"/>
          <w:sz w:val="24"/>
          <w:szCs w:val="24"/>
        </w:rPr>
        <w:t>, § 0</w:t>
      </w:r>
      <w:r w:rsidR="007C5D7B" w:rsidRPr="00901D6D">
        <w:rPr>
          <w:rFonts w:ascii="Times New Roman" w:hAnsi="Times New Roman" w:cs="Times New Roman"/>
          <w:sz w:val="24"/>
          <w:szCs w:val="24"/>
        </w:rPr>
        <w:t>97</w:t>
      </w:r>
      <w:r w:rsidRPr="00901D6D">
        <w:rPr>
          <w:rFonts w:ascii="Times New Roman" w:hAnsi="Times New Roman" w:cs="Times New Roman"/>
          <w:sz w:val="24"/>
          <w:szCs w:val="24"/>
        </w:rPr>
        <w:t xml:space="preserve">0 </w:t>
      </w:r>
      <w:r w:rsidR="007C5D7B" w:rsidRPr="00901D6D">
        <w:rPr>
          <w:rFonts w:ascii="Times New Roman" w:hAnsi="Times New Roman" w:cs="Times New Roman"/>
          <w:sz w:val="24"/>
          <w:szCs w:val="24"/>
        </w:rPr>
        <w:t xml:space="preserve">zwiększa </w:t>
      </w:r>
      <w:r w:rsidRPr="00901D6D">
        <w:rPr>
          <w:rFonts w:ascii="Times New Roman" w:hAnsi="Times New Roman" w:cs="Times New Roman"/>
          <w:sz w:val="24"/>
          <w:szCs w:val="24"/>
        </w:rPr>
        <w:t xml:space="preserve"> się o kwotę </w:t>
      </w:r>
      <w:r w:rsidR="007C5D7B" w:rsidRPr="00901D6D">
        <w:rPr>
          <w:rFonts w:ascii="Times New Roman" w:hAnsi="Times New Roman" w:cs="Times New Roman"/>
          <w:sz w:val="24"/>
          <w:szCs w:val="24"/>
        </w:rPr>
        <w:t>100</w:t>
      </w:r>
      <w:r w:rsidRPr="00901D6D">
        <w:rPr>
          <w:rFonts w:ascii="Times New Roman" w:hAnsi="Times New Roman" w:cs="Times New Roman"/>
          <w:sz w:val="24"/>
          <w:szCs w:val="24"/>
        </w:rPr>
        <w:t>.000,00zł.</w:t>
      </w:r>
    </w:p>
    <w:p w14:paraId="2CF510E5" w14:textId="77777777" w:rsidR="007C5D7B" w:rsidRPr="00901D6D" w:rsidRDefault="007C5D7B" w:rsidP="00BA1211">
      <w:pPr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sz w:val="24"/>
          <w:szCs w:val="24"/>
        </w:rPr>
        <w:tab/>
      </w:r>
      <w:r w:rsidRPr="00901D6D">
        <w:rPr>
          <w:rFonts w:ascii="Times New Roman" w:hAnsi="Times New Roman" w:cs="Times New Roman"/>
          <w:sz w:val="24"/>
          <w:szCs w:val="24"/>
        </w:rPr>
        <w:tab/>
        <w:t xml:space="preserve">         § 2180 </w:t>
      </w:r>
      <w:r w:rsidR="003E24AD" w:rsidRPr="00901D6D">
        <w:rPr>
          <w:rFonts w:ascii="Times New Roman" w:hAnsi="Times New Roman" w:cs="Times New Roman"/>
          <w:sz w:val="24"/>
          <w:szCs w:val="24"/>
        </w:rPr>
        <w:t>zwiększa się o kwotę 300.000,00zł,</w:t>
      </w:r>
    </w:p>
    <w:p w14:paraId="5095F509" w14:textId="77777777" w:rsidR="004A186E" w:rsidRPr="00901D6D" w:rsidRDefault="004A186E" w:rsidP="00BA1211">
      <w:pPr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 xml:space="preserve">W związku </w:t>
      </w:r>
      <w:r w:rsidRPr="00901D6D">
        <w:rPr>
          <w:rFonts w:ascii="Times New Roman" w:hAnsi="Times New Roman" w:cs="Times New Roman"/>
        </w:rPr>
        <w:t>z realizacją  zadania związanego z zakupem preferencyjnego paliwa stałego dla gospodarstw domowych, w związku z wejściem w życie ustawy z dnia 27 października 2022 roku (Dz.U. poz. 2236)</w:t>
      </w:r>
      <w:r w:rsidR="009C2CA5" w:rsidRPr="00901D6D">
        <w:rPr>
          <w:rFonts w:ascii="Times New Roman" w:hAnsi="Times New Roman" w:cs="Times New Roman"/>
        </w:rPr>
        <w:t xml:space="preserve">wprowadza się stosowne zmiany określone w załączniku nr 4 do niniejszej  uchwały. </w:t>
      </w:r>
    </w:p>
    <w:p w14:paraId="23E63DED" w14:textId="06418376" w:rsidR="00BA1211" w:rsidRPr="00901D6D" w:rsidRDefault="00BA1211" w:rsidP="00BA1211">
      <w:pPr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Dział 600,rozdz. 600</w:t>
      </w:r>
      <w:r w:rsidR="00F916EF" w:rsidRPr="00901D6D">
        <w:rPr>
          <w:rFonts w:ascii="Times New Roman" w:hAnsi="Times New Roman" w:cs="Times New Roman"/>
          <w:b/>
          <w:sz w:val="24"/>
          <w:szCs w:val="24"/>
        </w:rPr>
        <w:t>20</w:t>
      </w:r>
      <w:r w:rsidR="00D95719" w:rsidRPr="00901D6D">
        <w:rPr>
          <w:rFonts w:ascii="Times New Roman" w:hAnsi="Times New Roman" w:cs="Times New Roman"/>
          <w:sz w:val="24"/>
          <w:szCs w:val="24"/>
        </w:rPr>
        <w:t xml:space="preserve">- </w:t>
      </w:r>
      <w:r w:rsidR="007C0B78" w:rsidRPr="00901D6D">
        <w:rPr>
          <w:rFonts w:ascii="Times New Roman" w:hAnsi="Times New Roman" w:cs="Times New Roman"/>
          <w:sz w:val="24"/>
          <w:szCs w:val="24"/>
        </w:rPr>
        <w:t>Funkcjonowanie przystanków komunikacyjnych</w:t>
      </w:r>
      <w:r w:rsidR="00CF22EE" w:rsidRPr="00901D6D">
        <w:rPr>
          <w:rFonts w:ascii="Times New Roman" w:hAnsi="Times New Roman" w:cs="Times New Roman"/>
          <w:sz w:val="24"/>
          <w:szCs w:val="24"/>
        </w:rPr>
        <w:t>,</w:t>
      </w:r>
      <w:r w:rsidR="007C0B78" w:rsidRPr="00901D6D">
        <w:rPr>
          <w:rFonts w:ascii="Times New Roman" w:hAnsi="Times New Roman" w:cs="Times New Roman"/>
          <w:sz w:val="24"/>
          <w:szCs w:val="24"/>
        </w:rPr>
        <w:t xml:space="preserve"> </w:t>
      </w:r>
      <w:r w:rsidR="004672EF" w:rsidRPr="00901D6D">
        <w:rPr>
          <w:rFonts w:ascii="Times New Roman" w:hAnsi="Times New Roman" w:cs="Times New Roman"/>
          <w:sz w:val="24"/>
          <w:szCs w:val="24"/>
        </w:rPr>
        <w:t xml:space="preserve">§ 6370 </w:t>
      </w:r>
      <w:r w:rsidRPr="00901D6D">
        <w:rPr>
          <w:rFonts w:ascii="Times New Roman" w:hAnsi="Times New Roman" w:cs="Times New Roman"/>
          <w:sz w:val="24"/>
          <w:szCs w:val="24"/>
        </w:rPr>
        <w:t xml:space="preserve">zwiększa się o kwotę </w:t>
      </w:r>
      <w:r w:rsidR="004672EF" w:rsidRPr="00901D6D">
        <w:rPr>
          <w:rFonts w:ascii="Times New Roman" w:hAnsi="Times New Roman" w:cs="Times New Roman"/>
          <w:sz w:val="24"/>
          <w:szCs w:val="24"/>
        </w:rPr>
        <w:t>212.500,00zł</w:t>
      </w:r>
      <w:r w:rsidRPr="00901D6D">
        <w:rPr>
          <w:rFonts w:ascii="Times New Roman" w:hAnsi="Times New Roman" w:cs="Times New Roman"/>
          <w:sz w:val="24"/>
          <w:szCs w:val="24"/>
        </w:rPr>
        <w:t>,</w:t>
      </w:r>
      <w:r w:rsidR="00990913" w:rsidRPr="00901D6D">
        <w:rPr>
          <w:rFonts w:ascii="Times New Roman" w:hAnsi="Times New Roman" w:cs="Times New Roman"/>
          <w:sz w:val="24"/>
          <w:szCs w:val="24"/>
        </w:rPr>
        <w:t xml:space="preserve"> i </w:t>
      </w:r>
      <w:r w:rsidR="0004160D" w:rsidRPr="00901D6D">
        <w:rPr>
          <w:rFonts w:ascii="Times New Roman" w:hAnsi="Times New Roman" w:cs="Times New Roman"/>
          <w:sz w:val="24"/>
          <w:szCs w:val="24"/>
        </w:rPr>
        <w:t>dotyczy to:</w:t>
      </w:r>
      <w:r w:rsidR="00990913" w:rsidRPr="00901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E276E7" w14:textId="0C982B6E" w:rsidR="00BA1211" w:rsidRPr="00901D6D" w:rsidRDefault="00BA1211" w:rsidP="00BA1211">
      <w:pPr>
        <w:rPr>
          <w:rFonts w:ascii="Times New Roman" w:hAnsi="Times New Roman" w:cs="Times New Roman"/>
          <w:sz w:val="24"/>
          <w:szCs w:val="24"/>
        </w:rPr>
      </w:pPr>
      <w:bookmarkStart w:id="1" w:name="_Hlk123751089"/>
      <w:r w:rsidRPr="00901D6D">
        <w:rPr>
          <w:rFonts w:ascii="Times New Roman" w:hAnsi="Times New Roman" w:cs="Times New Roman"/>
          <w:sz w:val="24"/>
          <w:szCs w:val="24"/>
        </w:rPr>
        <w:t>§</w:t>
      </w:r>
      <w:bookmarkEnd w:id="1"/>
      <w:r w:rsidRPr="00901D6D">
        <w:rPr>
          <w:rFonts w:ascii="Times New Roman" w:hAnsi="Times New Roman" w:cs="Times New Roman"/>
          <w:sz w:val="24"/>
          <w:szCs w:val="24"/>
        </w:rPr>
        <w:t xml:space="preserve"> 63</w:t>
      </w:r>
      <w:r w:rsidR="00F916EF" w:rsidRPr="00901D6D">
        <w:rPr>
          <w:rFonts w:ascii="Times New Roman" w:hAnsi="Times New Roman" w:cs="Times New Roman"/>
          <w:sz w:val="24"/>
          <w:szCs w:val="24"/>
        </w:rPr>
        <w:t>7</w:t>
      </w:r>
      <w:r w:rsidRPr="00901D6D">
        <w:rPr>
          <w:rFonts w:ascii="Times New Roman" w:hAnsi="Times New Roman" w:cs="Times New Roman"/>
          <w:sz w:val="24"/>
          <w:szCs w:val="24"/>
        </w:rPr>
        <w:t>0 –</w:t>
      </w:r>
      <w:r w:rsidR="00F916EF" w:rsidRPr="00901D6D">
        <w:rPr>
          <w:rFonts w:ascii="Times New Roman" w:hAnsi="Times New Roman" w:cs="Times New Roman"/>
          <w:sz w:val="24"/>
          <w:szCs w:val="24"/>
        </w:rPr>
        <w:t>środki otrzymane z Rządowego Funduszu Polski Ład: Program inwestycji Strategicznych na realizację zadań inwestycyjnych</w:t>
      </w:r>
      <w:r w:rsidR="00990913" w:rsidRPr="00901D6D">
        <w:rPr>
          <w:rFonts w:ascii="Times New Roman" w:hAnsi="Times New Roman" w:cs="Times New Roman"/>
          <w:sz w:val="24"/>
          <w:szCs w:val="24"/>
        </w:rPr>
        <w:t xml:space="preserve"> – z przeznaczeniem na remont przystanku PKS w Bądkowie. </w:t>
      </w:r>
    </w:p>
    <w:p w14:paraId="48EC94A1" w14:textId="070B8A8D" w:rsidR="00BA1211" w:rsidRPr="00901D6D" w:rsidRDefault="00BA1211" w:rsidP="00BA1211">
      <w:pPr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Dz. 7</w:t>
      </w:r>
      <w:r w:rsidR="00990913" w:rsidRPr="00901D6D">
        <w:rPr>
          <w:rFonts w:ascii="Times New Roman" w:hAnsi="Times New Roman" w:cs="Times New Roman"/>
          <w:b/>
          <w:sz w:val="24"/>
          <w:szCs w:val="24"/>
        </w:rPr>
        <w:t>10</w:t>
      </w:r>
      <w:r w:rsidRPr="00901D6D">
        <w:rPr>
          <w:rFonts w:ascii="Times New Roman" w:hAnsi="Times New Roman" w:cs="Times New Roman"/>
          <w:b/>
          <w:sz w:val="24"/>
          <w:szCs w:val="24"/>
        </w:rPr>
        <w:t>-</w:t>
      </w:r>
      <w:r w:rsidR="00990913" w:rsidRPr="00901D6D">
        <w:rPr>
          <w:rFonts w:ascii="Times New Roman" w:hAnsi="Times New Roman" w:cs="Times New Roman"/>
          <w:b/>
          <w:sz w:val="24"/>
          <w:szCs w:val="24"/>
        </w:rPr>
        <w:t>71035</w:t>
      </w:r>
      <w:r w:rsidRPr="00901D6D">
        <w:rPr>
          <w:rFonts w:ascii="Times New Roman" w:hAnsi="Times New Roman" w:cs="Times New Roman"/>
          <w:b/>
          <w:sz w:val="24"/>
          <w:szCs w:val="24"/>
        </w:rPr>
        <w:t>,</w:t>
      </w:r>
      <w:r w:rsidR="00990913" w:rsidRPr="00901D6D">
        <w:rPr>
          <w:rFonts w:ascii="Times New Roman" w:hAnsi="Times New Roman" w:cs="Times New Roman"/>
          <w:sz w:val="24"/>
          <w:szCs w:val="24"/>
        </w:rPr>
        <w:t xml:space="preserve"> </w:t>
      </w:r>
      <w:r w:rsidR="00990913" w:rsidRPr="00901D6D">
        <w:rPr>
          <w:rFonts w:ascii="Times New Roman" w:hAnsi="Times New Roman" w:cs="Times New Roman"/>
          <w:b/>
          <w:bCs/>
          <w:sz w:val="24"/>
          <w:szCs w:val="24"/>
        </w:rPr>
        <w:t>§ 2020</w:t>
      </w:r>
      <w:r w:rsidR="00990913" w:rsidRPr="00901D6D">
        <w:rPr>
          <w:rFonts w:ascii="Times New Roman" w:hAnsi="Times New Roman" w:cs="Times New Roman"/>
          <w:sz w:val="24"/>
          <w:szCs w:val="24"/>
        </w:rPr>
        <w:t xml:space="preserve"> </w:t>
      </w:r>
      <w:r w:rsidRPr="00901D6D">
        <w:rPr>
          <w:rFonts w:ascii="Times New Roman" w:hAnsi="Times New Roman" w:cs="Times New Roman"/>
          <w:sz w:val="24"/>
          <w:szCs w:val="24"/>
        </w:rPr>
        <w:t xml:space="preserve">– </w:t>
      </w:r>
      <w:r w:rsidR="009D0C91" w:rsidRPr="00901D6D">
        <w:rPr>
          <w:rFonts w:ascii="Times New Roman" w:hAnsi="Times New Roman" w:cs="Times New Roman"/>
          <w:sz w:val="24"/>
          <w:szCs w:val="24"/>
        </w:rPr>
        <w:t xml:space="preserve">w części normatywnej mylnie </w:t>
      </w:r>
      <w:r w:rsidR="00990913" w:rsidRPr="00901D6D">
        <w:rPr>
          <w:rFonts w:ascii="Times New Roman" w:hAnsi="Times New Roman" w:cs="Times New Roman"/>
          <w:sz w:val="24"/>
          <w:szCs w:val="24"/>
        </w:rPr>
        <w:t xml:space="preserve"> </w:t>
      </w:r>
      <w:r w:rsidR="00431F13" w:rsidRPr="00901D6D">
        <w:rPr>
          <w:rFonts w:ascii="Times New Roman" w:hAnsi="Times New Roman" w:cs="Times New Roman"/>
          <w:sz w:val="24"/>
          <w:szCs w:val="24"/>
        </w:rPr>
        <w:t>wpisano porozumienie z jednostką samorządu terytorialnego w winno być z administracją rządową</w:t>
      </w:r>
      <w:r w:rsidR="0020369D" w:rsidRPr="00901D6D">
        <w:rPr>
          <w:rFonts w:ascii="Times New Roman" w:hAnsi="Times New Roman" w:cs="Times New Roman"/>
          <w:sz w:val="24"/>
          <w:szCs w:val="24"/>
        </w:rPr>
        <w:t xml:space="preserve"> ( uchwała nr XLII/310/2022).</w:t>
      </w:r>
      <w:r w:rsidR="009C7E28" w:rsidRPr="00901D6D">
        <w:rPr>
          <w:rFonts w:ascii="Times New Roman" w:hAnsi="Times New Roman" w:cs="Times New Roman"/>
          <w:sz w:val="24"/>
          <w:szCs w:val="24"/>
        </w:rPr>
        <w:t>Dotyczy to również zapisu po stronie wydatków</w:t>
      </w:r>
      <w:r w:rsidR="00FA688C" w:rsidRPr="00901D6D">
        <w:rPr>
          <w:rFonts w:ascii="Times New Roman" w:hAnsi="Times New Roman" w:cs="Times New Roman"/>
          <w:sz w:val="24"/>
          <w:szCs w:val="24"/>
        </w:rPr>
        <w:t>, łącznie na remont zaplanowano kwotę 7.500,00zł, w tym wkład własny gminy 2.500,00zł, dotacja celowa 5.000,00zł.</w:t>
      </w:r>
    </w:p>
    <w:p w14:paraId="578D3630" w14:textId="77777777" w:rsidR="00D55FFB" w:rsidRPr="00901D6D" w:rsidRDefault="00D55FFB" w:rsidP="00BA1211">
      <w:pPr>
        <w:rPr>
          <w:rFonts w:ascii="Times New Roman" w:hAnsi="Times New Roman" w:cs="Times New Roman"/>
          <w:b/>
          <w:sz w:val="24"/>
          <w:szCs w:val="24"/>
        </w:rPr>
      </w:pPr>
    </w:p>
    <w:p w14:paraId="370EC18D" w14:textId="6DEAFE07" w:rsidR="00BA1211" w:rsidRPr="00901D6D" w:rsidRDefault="00BA1211" w:rsidP="00BA1211">
      <w:pPr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 xml:space="preserve">Wydatki </w:t>
      </w:r>
      <w:r w:rsidR="00D55FFB" w:rsidRPr="00901D6D">
        <w:rPr>
          <w:rFonts w:ascii="Times New Roman" w:hAnsi="Times New Roman" w:cs="Times New Roman"/>
          <w:b/>
          <w:sz w:val="24"/>
          <w:szCs w:val="24"/>
        </w:rPr>
        <w:t xml:space="preserve">zwiększa się o kwotę </w:t>
      </w:r>
      <w:r w:rsidR="00DF1787" w:rsidRPr="00901D6D">
        <w:rPr>
          <w:rFonts w:ascii="Times New Roman" w:hAnsi="Times New Roman" w:cs="Times New Roman"/>
          <w:b/>
          <w:sz w:val="24"/>
          <w:szCs w:val="24"/>
        </w:rPr>
        <w:t xml:space="preserve">795.579,02zł, </w:t>
      </w:r>
      <w:r w:rsidRPr="00901D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408A0" w14:textId="1CFB162D" w:rsidR="00BA1211" w:rsidRPr="00901D6D" w:rsidRDefault="00BA1211" w:rsidP="00BA1211">
      <w:pPr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Dz.</w:t>
      </w:r>
      <w:r w:rsidR="0045442A" w:rsidRPr="00901D6D">
        <w:rPr>
          <w:rFonts w:ascii="Times New Roman" w:hAnsi="Times New Roman" w:cs="Times New Roman"/>
          <w:b/>
          <w:sz w:val="24"/>
          <w:szCs w:val="24"/>
        </w:rPr>
        <w:t>400</w:t>
      </w:r>
      <w:r w:rsidRPr="00901D6D">
        <w:rPr>
          <w:rFonts w:ascii="Times New Roman" w:hAnsi="Times New Roman" w:cs="Times New Roman"/>
          <w:b/>
          <w:sz w:val="24"/>
          <w:szCs w:val="24"/>
        </w:rPr>
        <w:t>-</w:t>
      </w:r>
      <w:r w:rsidR="0045442A" w:rsidRPr="00901D6D">
        <w:rPr>
          <w:rFonts w:ascii="Times New Roman" w:hAnsi="Times New Roman" w:cs="Times New Roman"/>
          <w:b/>
          <w:sz w:val="24"/>
          <w:szCs w:val="24"/>
        </w:rPr>
        <w:t xml:space="preserve">Wytwarzanie i zaopatrywanie w energię elektryczną, gaz i wodę , rozdz. 40095 </w:t>
      </w:r>
      <w:r w:rsidRPr="00901D6D">
        <w:rPr>
          <w:rFonts w:ascii="Times New Roman" w:hAnsi="Times New Roman" w:cs="Times New Roman"/>
          <w:sz w:val="24"/>
          <w:szCs w:val="24"/>
        </w:rPr>
        <w:t xml:space="preserve">zwiększa się o kwotę </w:t>
      </w:r>
      <w:r w:rsidR="0045442A" w:rsidRPr="00901D6D">
        <w:rPr>
          <w:rFonts w:ascii="Times New Roman" w:hAnsi="Times New Roman" w:cs="Times New Roman"/>
          <w:sz w:val="24"/>
          <w:szCs w:val="24"/>
        </w:rPr>
        <w:t xml:space="preserve">530.954,02zł, z przeznaczeniem </w:t>
      </w:r>
      <w:r w:rsidR="00927E50" w:rsidRPr="00901D6D">
        <w:rPr>
          <w:rFonts w:ascii="Times New Roman" w:hAnsi="Times New Roman" w:cs="Times New Roman"/>
          <w:sz w:val="24"/>
          <w:szCs w:val="24"/>
        </w:rPr>
        <w:t xml:space="preserve"> na  wydatki  związane z  zakupu preferencyjnego paliwa stałego dla gospodarstw domowych, w związku z wejściem w życie ustawy z dnia 27 października 2022 roku (Dz.U. poz. 2236)</w:t>
      </w:r>
    </w:p>
    <w:p w14:paraId="1D6BCA21" w14:textId="7249A5F7" w:rsidR="00BA1211" w:rsidRPr="00901D6D" w:rsidRDefault="00BA1211" w:rsidP="00BA1211">
      <w:pPr>
        <w:rPr>
          <w:rFonts w:ascii="Times New Roman" w:hAnsi="Times New Roman" w:cs="Times New Roman"/>
          <w:sz w:val="24"/>
          <w:szCs w:val="24"/>
        </w:rPr>
      </w:pPr>
      <w:r w:rsidRPr="00901D6D">
        <w:rPr>
          <w:rFonts w:ascii="Times New Roman" w:hAnsi="Times New Roman" w:cs="Times New Roman"/>
          <w:b/>
          <w:sz w:val="24"/>
          <w:szCs w:val="24"/>
        </w:rPr>
        <w:t>Dz. 600-600</w:t>
      </w:r>
      <w:r w:rsidR="00927E50" w:rsidRPr="00901D6D">
        <w:rPr>
          <w:rFonts w:ascii="Times New Roman" w:hAnsi="Times New Roman" w:cs="Times New Roman"/>
          <w:b/>
          <w:sz w:val="24"/>
          <w:szCs w:val="24"/>
        </w:rPr>
        <w:t>20</w:t>
      </w:r>
      <w:r w:rsidRPr="00901D6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927E50" w:rsidRPr="00901D6D">
        <w:rPr>
          <w:rFonts w:ascii="Times New Roman" w:hAnsi="Times New Roman" w:cs="Times New Roman"/>
          <w:sz w:val="24"/>
          <w:szCs w:val="24"/>
        </w:rPr>
        <w:t xml:space="preserve">funkcjonowanie przystanków komunikacyjnych , zwiększa się wydatki na remont przystanku PKS w Bądkowie o kwotę 250.000,00zł, w tym: udział własny gminy stanowi kwotę 37.500,00zł, </w:t>
      </w:r>
      <w:r w:rsidR="00CF22EE" w:rsidRPr="00901D6D">
        <w:rPr>
          <w:rFonts w:ascii="Times New Roman" w:hAnsi="Times New Roman" w:cs="Times New Roman"/>
          <w:sz w:val="24"/>
          <w:szCs w:val="24"/>
        </w:rPr>
        <w:t>środki z Rządowego Funduszu Polski Ład stanowią 212.500,00zł.</w:t>
      </w:r>
    </w:p>
    <w:p w14:paraId="0E70FB01" w14:textId="74ABC12E" w:rsidR="00CF22EE" w:rsidRPr="00901D6D" w:rsidRDefault="00CF22EE" w:rsidP="00BA1211">
      <w:pPr>
        <w:rPr>
          <w:rFonts w:ascii="Times New Roman" w:hAnsi="Times New Roman" w:cs="Times New Roman"/>
          <w:b/>
          <w:sz w:val="24"/>
          <w:szCs w:val="24"/>
        </w:rPr>
      </w:pPr>
      <w:r w:rsidRPr="00901D6D">
        <w:rPr>
          <w:rFonts w:ascii="Times New Roman" w:hAnsi="Times New Roman" w:cs="Times New Roman"/>
          <w:sz w:val="24"/>
          <w:szCs w:val="24"/>
        </w:rPr>
        <w:t>W rozdz. 60016 oraz 60095 dokonuje s</w:t>
      </w:r>
      <w:r w:rsidR="0020369D" w:rsidRPr="00901D6D">
        <w:rPr>
          <w:rFonts w:ascii="Times New Roman" w:hAnsi="Times New Roman" w:cs="Times New Roman"/>
          <w:sz w:val="24"/>
          <w:szCs w:val="24"/>
        </w:rPr>
        <w:t>ię korekty planowanych wydatków poprzez przeniesienia między rozdziałami i paragrafami klasyfikacji budżetowej.</w:t>
      </w:r>
      <w:r w:rsidR="00C56179" w:rsidRPr="00901D6D">
        <w:rPr>
          <w:rFonts w:ascii="Times New Roman" w:hAnsi="Times New Roman" w:cs="Times New Roman"/>
          <w:sz w:val="24"/>
          <w:szCs w:val="24"/>
        </w:rPr>
        <w:t xml:space="preserve"> W związku z zakupem w 2022 roku kosiarki bijakowej</w:t>
      </w:r>
      <w:r w:rsidR="00AD22AF" w:rsidRPr="00901D6D">
        <w:rPr>
          <w:rFonts w:ascii="Times New Roman" w:hAnsi="Times New Roman" w:cs="Times New Roman"/>
          <w:sz w:val="24"/>
          <w:szCs w:val="24"/>
        </w:rPr>
        <w:t xml:space="preserve">, planowane środki na ten cel w budżecie na 2023 rok zostają zmniejszone. </w:t>
      </w:r>
    </w:p>
    <w:p w14:paraId="7375AA24" w14:textId="5A9F778D" w:rsidR="00BA1211" w:rsidRPr="00901D6D" w:rsidRDefault="00BA1211" w:rsidP="00BA1211">
      <w:pPr>
        <w:pStyle w:val="NormalnyWeb"/>
      </w:pPr>
      <w:r w:rsidRPr="00901D6D">
        <w:rPr>
          <w:b/>
        </w:rPr>
        <w:lastRenderedPageBreak/>
        <w:t xml:space="preserve">Dz.750-Administracja publiczna, </w:t>
      </w:r>
      <w:r w:rsidRPr="00901D6D">
        <w:t>-</w:t>
      </w:r>
      <w:r w:rsidRPr="00901D6D">
        <w:rPr>
          <w:b/>
          <w:bCs/>
        </w:rPr>
        <w:t>rozdz. 75023</w:t>
      </w:r>
      <w:r w:rsidRPr="00901D6D">
        <w:t xml:space="preserve"> zwiększa się wydatki budżetowe na wynagrodzenia ,uposażenia oraz zakup materiałów,  w związku z obsługą zadań związanych z obsługą zadania związanego ze sprzedażą węgla na potrzeby zakupów preferencyjnych, przez osoby fizyczne w gospodarstwach domowych. </w:t>
      </w:r>
    </w:p>
    <w:p w14:paraId="1A79E1ED" w14:textId="77777777" w:rsidR="00BA1211" w:rsidRPr="00901D6D" w:rsidRDefault="00BA1211" w:rsidP="00BA1211">
      <w:pPr>
        <w:pStyle w:val="NormalnyWeb"/>
      </w:pPr>
    </w:p>
    <w:p w14:paraId="50DCFD1D" w14:textId="77777777" w:rsidR="00BA1211" w:rsidRPr="00901D6D" w:rsidRDefault="00BA1211" w:rsidP="00BA1211">
      <w:pPr>
        <w:rPr>
          <w:rFonts w:ascii="Times New Roman" w:hAnsi="Times New Roman" w:cs="Times New Roman"/>
          <w:sz w:val="24"/>
          <w:szCs w:val="24"/>
        </w:rPr>
      </w:pPr>
    </w:p>
    <w:p w14:paraId="48E72E55" w14:textId="77777777" w:rsidR="00835435" w:rsidRPr="00901D6D" w:rsidRDefault="00AC328C">
      <w:pPr>
        <w:rPr>
          <w:rFonts w:ascii="Times New Roman" w:hAnsi="Times New Roman" w:cs="Times New Roman"/>
        </w:rPr>
      </w:pPr>
    </w:p>
    <w:sectPr w:rsidR="00835435" w:rsidRPr="0090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60DF"/>
    <w:multiLevelType w:val="hybridMultilevel"/>
    <w:tmpl w:val="EAECE25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211"/>
    <w:rsid w:val="0004160D"/>
    <w:rsid w:val="000827CA"/>
    <w:rsid w:val="000C0B4C"/>
    <w:rsid w:val="0020369D"/>
    <w:rsid w:val="0026107F"/>
    <w:rsid w:val="00366D08"/>
    <w:rsid w:val="00387432"/>
    <w:rsid w:val="003E0A57"/>
    <w:rsid w:val="003E24AD"/>
    <w:rsid w:val="00431F13"/>
    <w:rsid w:val="0045442A"/>
    <w:rsid w:val="004672EF"/>
    <w:rsid w:val="004703E8"/>
    <w:rsid w:val="004A186E"/>
    <w:rsid w:val="004B1843"/>
    <w:rsid w:val="004F21B7"/>
    <w:rsid w:val="0051256D"/>
    <w:rsid w:val="00553A33"/>
    <w:rsid w:val="00574839"/>
    <w:rsid w:val="00580B58"/>
    <w:rsid w:val="006E75AF"/>
    <w:rsid w:val="007031DD"/>
    <w:rsid w:val="007C0B78"/>
    <w:rsid w:val="007C5D7B"/>
    <w:rsid w:val="007E6BFC"/>
    <w:rsid w:val="008076CC"/>
    <w:rsid w:val="00901D6D"/>
    <w:rsid w:val="00927E50"/>
    <w:rsid w:val="00990913"/>
    <w:rsid w:val="009B3CA4"/>
    <w:rsid w:val="009C2CA5"/>
    <w:rsid w:val="009C7E28"/>
    <w:rsid w:val="009D0C91"/>
    <w:rsid w:val="00AB69FC"/>
    <w:rsid w:val="00AC328C"/>
    <w:rsid w:val="00AD22AF"/>
    <w:rsid w:val="00B738BB"/>
    <w:rsid w:val="00B9313C"/>
    <w:rsid w:val="00BA1211"/>
    <w:rsid w:val="00C56179"/>
    <w:rsid w:val="00CF22EE"/>
    <w:rsid w:val="00D55FFB"/>
    <w:rsid w:val="00D74C65"/>
    <w:rsid w:val="00D95719"/>
    <w:rsid w:val="00DF1787"/>
    <w:rsid w:val="00E36EAE"/>
    <w:rsid w:val="00E8107C"/>
    <w:rsid w:val="00EC17B8"/>
    <w:rsid w:val="00F916EF"/>
    <w:rsid w:val="00F963E9"/>
    <w:rsid w:val="00F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59195"/>
  <w15:docId w15:val="{B55F3C4C-36D0-4A97-BF5E-453FDE1E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12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1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16</cp:revision>
  <cp:lastPrinted>2023-01-09T10:22:00Z</cp:lastPrinted>
  <dcterms:created xsi:type="dcterms:W3CDTF">2023-01-04T19:44:00Z</dcterms:created>
  <dcterms:modified xsi:type="dcterms:W3CDTF">2023-01-09T10:22:00Z</dcterms:modified>
</cp:coreProperties>
</file>